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AB49EC" w:rsidTr="00195FEB">
        <w:trPr>
          <w:trHeight w:val="1351"/>
        </w:trPr>
        <w:tc>
          <w:tcPr>
            <w:tcW w:w="1537" w:type="dxa"/>
          </w:tcPr>
          <w:p w:rsidR="004B7494" w:rsidRPr="00AB49EC" w:rsidRDefault="004B7494" w:rsidP="00D917C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AB49EC" w:rsidRDefault="00EF2BBA" w:rsidP="0074610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Periferik ve nörovask</w:t>
            </w:r>
            <w:r w:rsidR="00746104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 geçici oklüzyon istenen hastalarda kan akışını</w:t>
            </w:r>
            <w:r w:rsidR="0074610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durdurulması ve kontrol </w:t>
            </w:r>
            <w:r w:rsidR="002F753C">
              <w:rPr>
                <w:rFonts w:ascii="Times New Roman" w:hAnsi="Times New Roman" w:cs="Times New Roman"/>
                <w:sz w:val="24"/>
                <w:szCs w:val="24"/>
              </w:rPr>
              <w:t>edilmesi için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tasarlanmış olmalıdır.</w:t>
            </w:r>
          </w:p>
        </w:tc>
      </w:tr>
      <w:tr w:rsidR="004B7494" w:rsidRPr="00AB49EC" w:rsidTr="00746104">
        <w:trPr>
          <w:trHeight w:val="3260"/>
        </w:trPr>
        <w:tc>
          <w:tcPr>
            <w:tcW w:w="1537" w:type="dxa"/>
          </w:tcPr>
          <w:p w:rsidR="004B7494" w:rsidRPr="00AB49EC" w:rsidRDefault="004B7494" w:rsidP="00D917C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AB49EC" w:rsidRDefault="004B7494" w:rsidP="00D917C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E23C03" w:rsidRDefault="00E23C03" w:rsidP="00746104">
            <w:pPr>
              <w:pStyle w:val="ListeParagraf1"/>
              <w:numPr>
                <w:ilvl w:val="0"/>
                <w:numId w:val="18"/>
              </w:numPr>
              <w:spacing w:before="120" w:after="120" w:line="360" w:lineRule="auto"/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Mikro balon kateter 0.010-0.014inç mikro kılavuz tel ile uyumlu olmalıdır.</w:t>
            </w:r>
          </w:p>
          <w:p w:rsidR="00E23C03" w:rsidRPr="00E23C03" w:rsidRDefault="00EF2BBA" w:rsidP="00E23C03">
            <w:pPr>
              <w:pStyle w:val="ListeParagraf1"/>
              <w:numPr>
                <w:ilvl w:val="0"/>
                <w:numId w:val="18"/>
              </w:numPr>
              <w:spacing w:before="120" w:after="120" w:line="360" w:lineRule="auto"/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36E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Hidrofilik rehber teli 0.010inç olanlar balon set ile beraber verilmelidir. </w:t>
            </w:r>
          </w:p>
          <w:p w:rsidR="005443A0" w:rsidRDefault="005443A0" w:rsidP="00746104">
            <w:pPr>
              <w:pStyle w:val="ListeParagraf1"/>
              <w:numPr>
                <w:ilvl w:val="0"/>
                <w:numId w:val="18"/>
              </w:numPr>
              <w:spacing w:before="120" w:after="120" w:line="360" w:lineRule="auto"/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Mikro balon kateter</w:t>
            </w:r>
            <w:r w:rsidR="0074610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dış çapı en fazla 3F olmalıdır.</w:t>
            </w:r>
          </w:p>
          <w:p w:rsidR="00256241" w:rsidRDefault="00746104" w:rsidP="00256241">
            <w:pPr>
              <w:pStyle w:val="ListeParagraf1"/>
              <w:numPr>
                <w:ilvl w:val="0"/>
                <w:numId w:val="18"/>
              </w:numPr>
              <w:spacing w:before="120" w:after="120" w:line="360" w:lineRule="auto"/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Mikro balon kateterin uzunluğu en az 140</w:t>
            </w:r>
            <w:r w:rsidR="00EF2BBA" w:rsidRPr="00F36E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cm olmalıdır. </w:t>
            </w:r>
          </w:p>
          <w:p w:rsidR="00256241" w:rsidRPr="00256241" w:rsidRDefault="00256241" w:rsidP="00256241">
            <w:pPr>
              <w:pStyle w:val="ListeParagraf1"/>
              <w:numPr>
                <w:ilvl w:val="0"/>
                <w:numId w:val="18"/>
              </w:numPr>
              <w:spacing w:before="120" w:after="120" w:line="360" w:lineRule="auto"/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25624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Ucundaki balon 3-7mm arası çaplarda ve 7-30mm arası uzunluklar</w:t>
            </w:r>
            <w:r w:rsidRPr="00256241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n-US" w:eastAsia="zh-CN"/>
              </w:rPr>
              <w:t>da olmalıdır</w:t>
            </w:r>
            <w:r w:rsidRPr="0025624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.</w:t>
            </w:r>
          </w:p>
          <w:p w:rsidR="00746104" w:rsidRDefault="00746104" w:rsidP="00256241">
            <w:pPr>
              <w:pStyle w:val="ListeParagraf1"/>
              <w:numPr>
                <w:ilvl w:val="0"/>
                <w:numId w:val="18"/>
              </w:numPr>
              <w:spacing w:before="120" w:after="120" w:line="360" w:lineRule="auto"/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Mikro balon kateter</w:t>
            </w:r>
            <w:r w:rsidR="008642B2" w:rsidRPr="0072444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hidrofilik özellikte olmalıdır.</w:t>
            </w:r>
          </w:p>
          <w:p w:rsidR="004B7494" w:rsidRDefault="00746104" w:rsidP="00256241">
            <w:pPr>
              <w:pStyle w:val="ListeParagraf1"/>
              <w:numPr>
                <w:ilvl w:val="0"/>
                <w:numId w:val="18"/>
              </w:numPr>
              <w:spacing w:before="120" w:after="120" w:line="360" w:lineRule="auto"/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Mikro balon kateter </w:t>
            </w:r>
            <w:r w:rsidR="008642B2" w:rsidRPr="0074610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DMSO uyumlu olmalıdır. </w:t>
            </w:r>
          </w:p>
          <w:p w:rsidR="00256241" w:rsidRPr="00746104" w:rsidRDefault="00256241" w:rsidP="00256241">
            <w:pPr>
              <w:pStyle w:val="ListeParagraf1"/>
              <w:numPr>
                <w:ilvl w:val="0"/>
                <w:numId w:val="18"/>
              </w:numPr>
              <w:spacing w:before="120" w:after="120" w:line="360" w:lineRule="auto"/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Balonlar gerek geni</w:t>
            </w:r>
            <w:r w:rsidRPr="00EC6574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n-US" w:eastAsia="zh-CN"/>
              </w:rPr>
              <w:t>ş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boyunlu gerekse bifurkasyon anevrizmalar</w:t>
            </w:r>
            <w:r w:rsidRPr="00EC6574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n-US" w:eastAsia="zh-CN"/>
              </w:rPr>
              <w:t>ı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nda kullan</w:t>
            </w:r>
            <w:r w:rsidRPr="00EC6574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n-US" w:eastAsia="zh-CN"/>
              </w:rPr>
              <w:t>ı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labilecek compliant ve hypercompliant seçenekler</w:t>
            </w:r>
            <w:r w:rsidR="00E23C0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e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sahip olmal</w:t>
            </w:r>
            <w:r w:rsidRPr="00EC6574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n-US" w:eastAsia="zh-CN"/>
              </w:rPr>
              <w:t>ı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d</w:t>
            </w:r>
            <w:r w:rsidRPr="00EC6574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n-US" w:eastAsia="zh-CN"/>
              </w:rPr>
              <w:t>ı</w:t>
            </w:r>
            <w:r w:rsidRPr="00EC657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r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/>
              </w:rPr>
              <w:t>.</w:t>
            </w:r>
          </w:p>
        </w:tc>
      </w:tr>
      <w:tr w:rsidR="004B7494" w:rsidRPr="00AB49EC" w:rsidTr="004B7494">
        <w:trPr>
          <w:trHeight w:val="1640"/>
        </w:trPr>
        <w:tc>
          <w:tcPr>
            <w:tcW w:w="1537" w:type="dxa"/>
          </w:tcPr>
          <w:p w:rsidR="004B7494" w:rsidRPr="00AB49EC" w:rsidRDefault="004B7494" w:rsidP="00D917C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AB49EC" w:rsidRDefault="004B7494" w:rsidP="00D917C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94BDC" w:rsidRPr="00256241" w:rsidRDefault="00746104" w:rsidP="00256241">
            <w:pPr>
              <w:pStyle w:val="ListeParagraf1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Mikro balon kateter</w:t>
            </w:r>
            <w:r w:rsidR="00EF2BBA" w:rsidRPr="00F36E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, boyun modelleme için yüksek esnekliğe sahip olmalıdır. </w:t>
            </w:r>
          </w:p>
        </w:tc>
      </w:tr>
      <w:tr w:rsidR="004B7494" w:rsidRPr="00AB49EC" w:rsidTr="004B7494">
        <w:trPr>
          <w:trHeight w:val="1640"/>
        </w:trPr>
        <w:tc>
          <w:tcPr>
            <w:tcW w:w="1537" w:type="dxa"/>
          </w:tcPr>
          <w:p w:rsidR="004B7494" w:rsidRPr="00AB49EC" w:rsidRDefault="004B7494" w:rsidP="00D917C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AB49EC" w:rsidRDefault="004B7494" w:rsidP="00D917C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Default="002F753C" w:rsidP="00256241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</w:pPr>
            <w:r>
              <w:t xml:space="preserve">Malzeme steril </w:t>
            </w:r>
            <w:r w:rsidR="00D917CD">
              <w:t>ve</w:t>
            </w:r>
            <w:r>
              <w:t xml:space="preserve"> </w:t>
            </w:r>
            <w:r w:rsidR="00D917CD">
              <w:t>orjinal</w:t>
            </w:r>
            <w:r>
              <w:t xml:space="preserve"> </w:t>
            </w:r>
            <w:r w:rsidR="00D917CD">
              <w:t>ambalajında</w:t>
            </w:r>
            <w:r>
              <w:t xml:space="preserve"> </w:t>
            </w:r>
            <w:r w:rsidR="00D917CD">
              <w:t>teslim</w:t>
            </w:r>
            <w:r>
              <w:t xml:space="preserve"> </w:t>
            </w:r>
            <w:r w:rsidR="00D917CD">
              <w:t>edilmelidir.</w:t>
            </w:r>
          </w:p>
          <w:p w:rsidR="00746104" w:rsidRPr="00AB49EC" w:rsidRDefault="00746104" w:rsidP="00256241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</w:pPr>
            <w:r w:rsidRPr="001C049E">
              <w:t>Temel tedavi ürünü olan bu balonu şişirmek için gerekli olan enjektör karşılanacaktı</w:t>
            </w:r>
            <w:r>
              <w:t>r.</w:t>
            </w:r>
          </w:p>
        </w:tc>
      </w:tr>
    </w:tbl>
    <w:p w:rsidR="00F5366B" w:rsidRPr="005D774A" w:rsidRDefault="00F5366B" w:rsidP="005D774A">
      <w:pPr>
        <w:pStyle w:val="ListeParagraf"/>
        <w:spacing w:before="120" w:after="120" w:line="360" w:lineRule="auto"/>
        <w:jc w:val="both"/>
        <w:rPr>
          <w:rFonts w:ascii="Segoe UI" w:hAnsi="Segoe UI" w:cs="Segoe UI"/>
          <w:color w:val="343434"/>
          <w:sz w:val="21"/>
          <w:szCs w:val="21"/>
          <w:shd w:val="clear" w:color="auto" w:fill="FFFFFF"/>
        </w:rPr>
      </w:pPr>
      <w:bookmarkStart w:id="0" w:name="_GoBack"/>
      <w:bookmarkEnd w:id="0"/>
    </w:p>
    <w:sectPr w:rsidR="00F5366B" w:rsidRPr="005D774A" w:rsidSect="002F753C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D0E" w:rsidRDefault="002F3D0E" w:rsidP="00E02E86">
      <w:pPr>
        <w:spacing w:after="0" w:line="240" w:lineRule="auto"/>
      </w:pPr>
      <w:r>
        <w:separator/>
      </w:r>
    </w:p>
  </w:endnote>
  <w:endnote w:type="continuationSeparator" w:id="0">
    <w:p w:rsidR="002F3D0E" w:rsidRDefault="002F3D0E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595086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8B6366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D0E" w:rsidRDefault="002F3D0E" w:rsidP="00E02E86">
      <w:pPr>
        <w:spacing w:after="0" w:line="240" w:lineRule="auto"/>
      </w:pPr>
      <w:r>
        <w:separator/>
      </w:r>
    </w:p>
  </w:footnote>
  <w:footnote w:type="continuationSeparator" w:id="0">
    <w:p w:rsidR="002F3D0E" w:rsidRDefault="002F3D0E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746104" w:rsidRDefault="00746104" w:rsidP="00EF2BBA">
    <w:pPr>
      <w:pStyle w:val="ListeParagraf1"/>
      <w:spacing w:before="120" w:after="120" w:line="360" w:lineRule="auto"/>
      <w:ind w:left="0"/>
      <w:contextualSpacing/>
      <w:jc w:val="both"/>
      <w:rPr>
        <w:rFonts w:ascii="Times New Roman" w:hAnsi="Times New Roman" w:cs="Times New Roman"/>
        <w:b/>
        <w:sz w:val="24"/>
        <w:szCs w:val="24"/>
        <w:lang w:eastAsia="tr-TR"/>
      </w:rPr>
    </w:pPr>
    <w:r w:rsidRPr="00746104">
      <w:rPr>
        <w:rFonts w:ascii="Times New Roman" w:hAnsi="Times New Roman" w:cs="Times New Roman"/>
        <w:b/>
        <w:bCs/>
        <w:sz w:val="24"/>
        <w:szCs w:val="24"/>
        <w:lang w:eastAsia="tr-TR"/>
      </w:rPr>
      <w:t>SMT1907</w:t>
    </w:r>
    <w:r w:rsidR="008642B2" w:rsidRPr="00746104">
      <w:rPr>
        <w:rFonts w:ascii="Times New Roman" w:hAnsi="Times New Roman" w:cs="Times New Roman"/>
        <w:b/>
        <w:bCs/>
        <w:sz w:val="24"/>
        <w:szCs w:val="24"/>
        <w:lang w:eastAsia="tr-TR"/>
      </w:rPr>
      <w:t>-</w:t>
    </w:r>
    <w:r w:rsidRPr="00746104">
      <w:rPr>
        <w:rFonts w:ascii="Times New Roman" w:hAnsi="Times New Roman" w:cs="Times New Roman"/>
        <w:b/>
        <w:bCs/>
        <w:sz w:val="24"/>
        <w:szCs w:val="24"/>
        <w:lang w:eastAsia="tr-TR"/>
      </w:rPr>
      <w:t xml:space="preserve"> </w:t>
    </w:r>
    <w:r w:rsidR="008642B2" w:rsidRPr="00746104">
      <w:rPr>
        <w:rFonts w:ascii="Times New Roman" w:hAnsi="Times New Roman" w:cs="Times New Roman"/>
        <w:b/>
        <w:bCs/>
        <w:sz w:val="24"/>
        <w:szCs w:val="24"/>
        <w:lang w:eastAsia="tr-TR"/>
      </w:rPr>
      <w:t>MİKRO BALON KATETER, NÖROVASKÜLER, MODELLEME, DMSO UYUMLU, TEK LÜMENLİ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6E2C63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B44E9"/>
    <w:multiLevelType w:val="hybridMultilevel"/>
    <w:tmpl w:val="B4A00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0"/>
  </w:num>
  <w:num w:numId="7">
    <w:abstractNumId w:val="9"/>
  </w:num>
  <w:num w:numId="8">
    <w:abstractNumId w:val="18"/>
  </w:num>
  <w:num w:numId="9">
    <w:abstractNumId w:val="20"/>
  </w:num>
  <w:num w:numId="10">
    <w:abstractNumId w:val="7"/>
  </w:num>
  <w:num w:numId="11">
    <w:abstractNumId w:val="16"/>
  </w:num>
  <w:num w:numId="12">
    <w:abstractNumId w:val="13"/>
  </w:num>
  <w:num w:numId="13">
    <w:abstractNumId w:val="10"/>
  </w:num>
  <w:num w:numId="14">
    <w:abstractNumId w:val="3"/>
  </w:num>
  <w:num w:numId="15">
    <w:abstractNumId w:val="19"/>
  </w:num>
  <w:num w:numId="16">
    <w:abstractNumId w:val="2"/>
  </w:num>
  <w:num w:numId="17">
    <w:abstractNumId w:val="4"/>
  </w:num>
  <w:num w:numId="18">
    <w:abstractNumId w:val="6"/>
  </w:num>
  <w:num w:numId="19">
    <w:abstractNumId w:val="15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80700"/>
    <w:rsid w:val="000B3BA4"/>
    <w:rsid w:val="000D04A5"/>
    <w:rsid w:val="000F6C50"/>
    <w:rsid w:val="00104579"/>
    <w:rsid w:val="00132D2B"/>
    <w:rsid w:val="00195FEB"/>
    <w:rsid w:val="00256241"/>
    <w:rsid w:val="002618E3"/>
    <w:rsid w:val="002A2AFC"/>
    <w:rsid w:val="002B66F4"/>
    <w:rsid w:val="002F3D0E"/>
    <w:rsid w:val="002F753C"/>
    <w:rsid w:val="00331203"/>
    <w:rsid w:val="003427EA"/>
    <w:rsid w:val="003618AC"/>
    <w:rsid w:val="00361A63"/>
    <w:rsid w:val="004B7494"/>
    <w:rsid w:val="0051056E"/>
    <w:rsid w:val="005443A0"/>
    <w:rsid w:val="00595086"/>
    <w:rsid w:val="005A6FCE"/>
    <w:rsid w:val="005C29B6"/>
    <w:rsid w:val="005D2A27"/>
    <w:rsid w:val="005D774A"/>
    <w:rsid w:val="006E691E"/>
    <w:rsid w:val="00740657"/>
    <w:rsid w:val="00746104"/>
    <w:rsid w:val="00781D5E"/>
    <w:rsid w:val="007C03B6"/>
    <w:rsid w:val="007D7E96"/>
    <w:rsid w:val="008642B2"/>
    <w:rsid w:val="00885F6E"/>
    <w:rsid w:val="008A77B5"/>
    <w:rsid w:val="008B6366"/>
    <w:rsid w:val="008E0429"/>
    <w:rsid w:val="00920C4A"/>
    <w:rsid w:val="00936492"/>
    <w:rsid w:val="00A0594E"/>
    <w:rsid w:val="00A501ED"/>
    <w:rsid w:val="00A76582"/>
    <w:rsid w:val="00A86886"/>
    <w:rsid w:val="00AB49EC"/>
    <w:rsid w:val="00AE20DD"/>
    <w:rsid w:val="00AE3EB8"/>
    <w:rsid w:val="00B130FF"/>
    <w:rsid w:val="00B3766E"/>
    <w:rsid w:val="00B53987"/>
    <w:rsid w:val="00B544BF"/>
    <w:rsid w:val="00B70F3C"/>
    <w:rsid w:val="00B761D4"/>
    <w:rsid w:val="00B94BDC"/>
    <w:rsid w:val="00BA3150"/>
    <w:rsid w:val="00BD6076"/>
    <w:rsid w:val="00BF4EE4"/>
    <w:rsid w:val="00BF5AAE"/>
    <w:rsid w:val="00CF6C5C"/>
    <w:rsid w:val="00D31075"/>
    <w:rsid w:val="00D65603"/>
    <w:rsid w:val="00D917CD"/>
    <w:rsid w:val="00DC0E97"/>
    <w:rsid w:val="00DD4AFC"/>
    <w:rsid w:val="00E02E86"/>
    <w:rsid w:val="00E21088"/>
    <w:rsid w:val="00E23C03"/>
    <w:rsid w:val="00E34B1F"/>
    <w:rsid w:val="00E4457E"/>
    <w:rsid w:val="00E71273"/>
    <w:rsid w:val="00EF2BBA"/>
    <w:rsid w:val="00F53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FF9AC"/>
  <w15:docId w15:val="{A7AE9B50-A8AA-4594-8C44-73472691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5086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eParagraf1">
    <w:name w:val="Liste Paragraf1"/>
    <w:basedOn w:val="Normal"/>
    <w:uiPriority w:val="99"/>
    <w:rsid w:val="00EF2BBA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E3B25-E39B-4953-AA91-742A05D7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Ayşe GÜRBÜZ DOĞRU</cp:lastModifiedBy>
  <cp:revision>3</cp:revision>
  <dcterms:created xsi:type="dcterms:W3CDTF">2023-03-13T10:51:00Z</dcterms:created>
  <dcterms:modified xsi:type="dcterms:W3CDTF">2023-03-20T09:11:00Z</dcterms:modified>
</cp:coreProperties>
</file>