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3C1278">
        <w:trPr>
          <w:trHeight w:val="977"/>
        </w:trPr>
        <w:tc>
          <w:tcPr>
            <w:tcW w:w="1702" w:type="dxa"/>
          </w:tcPr>
          <w:p w14:paraId="6D2D0C25" w14:textId="77777777" w:rsidR="004B7494" w:rsidRPr="00E90FCF" w:rsidRDefault="004B7494" w:rsidP="003C127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4163BAE9" w:rsidR="005C7812" w:rsidRPr="00561714" w:rsidRDefault="00561714" w:rsidP="005617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Sağlık tesisinde</w:t>
            </w:r>
            <w:r w:rsidR="003C1278"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78">
              <w:rPr>
                <w:rFonts w:ascii="Times New Roman" w:hAnsi="Times New Roman" w:cs="Times New Roman"/>
                <w:sz w:val="24"/>
                <w:szCs w:val="24"/>
              </w:rPr>
              <w:t xml:space="preserve">hastalarda </w:t>
            </w: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nazal yoldan oksijen ihtiyacını karşılamak amacı ile</w:t>
            </w:r>
            <w:r w:rsidR="003C1278"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üretilmiş</w:t>
            </w: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medikal malzemeden olmalıdır.</w:t>
            </w:r>
          </w:p>
        </w:tc>
      </w:tr>
      <w:tr w:rsidR="004B7494" w:rsidRPr="00E90FCF" w14:paraId="7FF67508" w14:textId="77777777" w:rsidTr="003C1278">
        <w:trPr>
          <w:trHeight w:val="1308"/>
        </w:trPr>
        <w:tc>
          <w:tcPr>
            <w:tcW w:w="1702" w:type="dxa"/>
          </w:tcPr>
          <w:p w14:paraId="6AB1EAD5" w14:textId="31957C40" w:rsidR="004B7494" w:rsidRPr="00E90FCF" w:rsidRDefault="004B7494" w:rsidP="003C127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3C1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302706D" w14:textId="5FF38BB2" w:rsidR="00561714" w:rsidRPr="003C1278" w:rsidRDefault="00561714" w:rsidP="003C1278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Ürünün yetişkin veya pediatrik tiplerinden herhangi biri olmalıdır.</w:t>
            </w:r>
          </w:p>
        </w:tc>
      </w:tr>
      <w:tr w:rsidR="004B7494" w:rsidRPr="00E90FCF" w14:paraId="2E6BD5BC" w14:textId="77777777" w:rsidTr="00561714">
        <w:trPr>
          <w:trHeight w:val="5093"/>
        </w:trPr>
        <w:tc>
          <w:tcPr>
            <w:tcW w:w="1702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4422A9" w14:textId="1136850D" w:rsidR="003829AC" w:rsidRPr="003829AC" w:rsidRDefault="003829AC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PVC'den üretilmiş olmalıdır. </w:t>
            </w:r>
          </w:p>
          <w:p w14:paraId="72F91A9C" w14:textId="46CF0108" w:rsidR="00656E1E" w:rsidRDefault="00656E1E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, kokusuz,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antiallerjik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A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0F5D7BF" w14:textId="0AD37459" w:rsidR="003829AC" w:rsidRDefault="003829AC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C1278" w:rsidRPr="00561714">
              <w:rPr>
                <w:rFonts w:ascii="Times New Roman" w:hAnsi="Times New Roman" w:cs="Times New Roman"/>
                <w:sz w:val="24"/>
                <w:szCs w:val="24"/>
              </w:rPr>
              <w:t>anallı,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yumuşak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278"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kırılma ve bükülmeye dayanıklı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A33E901" w14:textId="60DE2FCF" w:rsidR="003C1278" w:rsidRPr="003C1278" w:rsidRDefault="003829AC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78" w:rsidRPr="00561714">
              <w:rPr>
                <w:rFonts w:ascii="Times New Roman" w:hAnsi="Times New Roman" w:cs="Times New Roman"/>
                <w:sz w:val="24"/>
                <w:szCs w:val="24"/>
              </w:rPr>
              <w:t>en az 200 (±20) cm ana bağlantı hortumu olmalıdır. Tevzi hortumu 50(±5) cm uzunluğunda olmalıdır</w:t>
            </w:r>
          </w:p>
          <w:p w14:paraId="6F0B4889" w14:textId="02072B9A" w:rsidR="00656E1E" w:rsidRPr="00561714" w:rsidRDefault="00656E1E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Ürün bir ana hortum ve Y parçası ile burun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kanülünde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birleşen ve kafaya geçirilebilecek şekilde çift hortumdan oluşmalıdır</w:t>
            </w:r>
            <w:r w:rsidR="0056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A5908" w14:textId="77777777" w:rsidR="00656E1E" w:rsidRPr="00561714" w:rsidRDefault="00656E1E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Bağlantı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konnektörü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oksijen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flowmetresi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ile uyumlu olmalı, manometre giriş yerleri sağlam ve esnek olmalıdır. Erkek tipte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konnektere</w:t>
            </w:r>
            <w:proofErr w:type="spellEnd"/>
            <w:r w:rsidRPr="0056171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09D64D4B" w14:textId="6B7747CD" w:rsidR="00656E1E" w:rsidRDefault="00656E1E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Kafa arkasından tespit için ayarlanabilir olmalı, kendiliğinden açılmamalı, gevşememelidir</w:t>
            </w:r>
            <w:r w:rsidR="0056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A86F8" w14:textId="09204A1A" w:rsidR="00806E19" w:rsidRPr="00806E19" w:rsidRDefault="00806E19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19"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spellStart"/>
            <w:r w:rsidRPr="00806E19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80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E19">
              <w:rPr>
                <w:rFonts w:ascii="Times New Roman" w:hAnsi="Times New Roman" w:cs="Times New Roman"/>
                <w:sz w:val="24"/>
                <w:szCs w:val="24"/>
              </w:rPr>
              <w:t>flowmetreden</w:t>
            </w:r>
            <w:proofErr w:type="spellEnd"/>
            <w:r w:rsidRPr="00806E19">
              <w:rPr>
                <w:rFonts w:ascii="Times New Roman" w:hAnsi="Times New Roman" w:cs="Times New Roman"/>
                <w:sz w:val="24"/>
                <w:szCs w:val="24"/>
              </w:rPr>
              <w:t xml:space="preserve"> kolay ayrılmamalıdır.</w:t>
            </w:r>
          </w:p>
          <w:p w14:paraId="0F403CDE" w14:textId="707C75C8" w:rsidR="0043193E" w:rsidRPr="00561714" w:rsidRDefault="00806E19" w:rsidP="003829A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kanülünün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burun deliğine giren kısmı </w:t>
            </w:r>
            <w:r w:rsidR="00656E1E" w:rsidRPr="00561714">
              <w:rPr>
                <w:rFonts w:ascii="Times New Roman" w:hAnsi="Times New Roman" w:cs="Times New Roman"/>
                <w:sz w:val="24"/>
                <w:szCs w:val="24"/>
              </w:rPr>
              <w:t>ergonomik olmalıdır, mukoza hasarı yaratmamalıdır</w:t>
            </w:r>
            <w:r w:rsidR="0056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E90FCF" w14:paraId="245F93AC" w14:textId="77777777" w:rsidTr="00687FC2">
        <w:trPr>
          <w:trHeight w:val="1722"/>
        </w:trPr>
        <w:tc>
          <w:tcPr>
            <w:tcW w:w="1702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C771A4" w14:textId="259D00FA" w:rsidR="00806E19" w:rsidRPr="00687FC2" w:rsidRDefault="00561714" w:rsidP="00687FC2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sz w:val="24"/>
                <w:szCs w:val="24"/>
              </w:rPr>
              <w:t>Tekli ambalajlanmış biçimde, en az 50 en fazla 300 adetlik kutularda teslim edilmelidir</w:t>
            </w:r>
            <w:r w:rsidR="00687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3D2F" w14:textId="77777777" w:rsidR="006B452E" w:rsidRDefault="006B452E" w:rsidP="000C27FE">
      <w:pPr>
        <w:spacing w:after="0" w:line="240" w:lineRule="auto"/>
      </w:pPr>
      <w:r>
        <w:separator/>
      </w:r>
    </w:p>
  </w:endnote>
  <w:endnote w:type="continuationSeparator" w:id="0">
    <w:p w14:paraId="3890DB18" w14:textId="77777777" w:rsidR="006B452E" w:rsidRDefault="006B452E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448B9131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921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D1DC" w14:textId="77777777" w:rsidR="006B452E" w:rsidRDefault="006B452E" w:rsidP="000C27FE">
      <w:pPr>
        <w:spacing w:after="0" w:line="240" w:lineRule="auto"/>
      </w:pPr>
      <w:r>
        <w:separator/>
      </w:r>
    </w:p>
  </w:footnote>
  <w:footnote w:type="continuationSeparator" w:id="0">
    <w:p w14:paraId="5A151ADB" w14:textId="77777777" w:rsidR="006B452E" w:rsidRDefault="006B452E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5E8CB23D" w:rsidR="00773543" w:rsidRPr="003C1278" w:rsidRDefault="00561714" w:rsidP="00561714">
    <w:pPr>
      <w:spacing w:before="120" w:after="120" w:line="360" w:lineRule="auto"/>
      <w:ind w:firstLine="360"/>
      <w:jc w:val="both"/>
      <w:rPr>
        <w:rFonts w:ascii="Times New Roman" w:hAnsi="Times New Roman" w:cs="Times New Roman"/>
        <w:b/>
        <w:bCs/>
        <w:sz w:val="24"/>
        <w:szCs w:val="24"/>
      </w:rPr>
    </w:pPr>
    <w:r w:rsidRPr="003C1278">
      <w:rPr>
        <w:rFonts w:ascii="Times New Roman" w:hAnsi="Times New Roman" w:cs="Times New Roman"/>
        <w:b/>
        <w:bCs/>
        <w:sz w:val="24"/>
        <w:szCs w:val="24"/>
      </w:rPr>
      <w:t xml:space="preserve">SMT3684- NAZAL OKSİJEN KANÜLÜ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636F76F7"/>
    <w:multiLevelType w:val="hybridMultilevel"/>
    <w:tmpl w:val="1B8652B4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1F2B37"/>
    <w:multiLevelType w:val="hybridMultilevel"/>
    <w:tmpl w:val="F89C2402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13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0"/>
  </w:num>
  <w:num w:numId="19">
    <w:abstractNumId w:val="19"/>
  </w:num>
  <w:num w:numId="20">
    <w:abstractNumId w:val="17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3EE"/>
    <w:rsid w:val="00004C57"/>
    <w:rsid w:val="000051EC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42DE1"/>
    <w:rsid w:val="0035050D"/>
    <w:rsid w:val="003829AC"/>
    <w:rsid w:val="003A43EE"/>
    <w:rsid w:val="003B15F8"/>
    <w:rsid w:val="003C127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1714"/>
    <w:rsid w:val="00567FB0"/>
    <w:rsid w:val="00591E58"/>
    <w:rsid w:val="00597439"/>
    <w:rsid w:val="005B1356"/>
    <w:rsid w:val="005C7812"/>
    <w:rsid w:val="005C78CC"/>
    <w:rsid w:val="005E1972"/>
    <w:rsid w:val="005E2ADA"/>
    <w:rsid w:val="006255B7"/>
    <w:rsid w:val="00633A39"/>
    <w:rsid w:val="00637FB0"/>
    <w:rsid w:val="00653B95"/>
    <w:rsid w:val="00656415"/>
    <w:rsid w:val="00656E1E"/>
    <w:rsid w:val="00675EF1"/>
    <w:rsid w:val="00687FC2"/>
    <w:rsid w:val="006B452E"/>
    <w:rsid w:val="006C2A82"/>
    <w:rsid w:val="006F74B7"/>
    <w:rsid w:val="00773543"/>
    <w:rsid w:val="00782316"/>
    <w:rsid w:val="007B0501"/>
    <w:rsid w:val="007D6141"/>
    <w:rsid w:val="007E61F1"/>
    <w:rsid w:val="00806E19"/>
    <w:rsid w:val="00836041"/>
    <w:rsid w:val="0092173C"/>
    <w:rsid w:val="00926561"/>
    <w:rsid w:val="00936492"/>
    <w:rsid w:val="009617C2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F2FDC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827D3"/>
    <w:rsid w:val="00E90FCF"/>
    <w:rsid w:val="00ED25FF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E5F4-5750-4119-856B-1D161C70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ÇOLAK BOZDOĞAN</cp:lastModifiedBy>
  <cp:revision>3</cp:revision>
  <dcterms:created xsi:type="dcterms:W3CDTF">2023-11-10T12:30:00Z</dcterms:created>
  <dcterms:modified xsi:type="dcterms:W3CDTF">2023-12-04T11:26:00Z</dcterms:modified>
</cp:coreProperties>
</file>